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02A3E6" w14:textId="77777777" w:rsidR="003360E4" w:rsidRDefault="003360E4" w:rsidP="003360E4">
      <w:pPr>
        <w:spacing w:line="480" w:lineRule="auto"/>
        <w:jc w:val="center"/>
        <w:rPr>
          <w:rFonts w:ascii="Times New Roman" w:hAnsi="Times New Roman" w:cs="Times New Roman"/>
          <w:sz w:val="24"/>
          <w:szCs w:val="24"/>
        </w:rPr>
      </w:pPr>
    </w:p>
    <w:p w14:paraId="73B8A800" w14:textId="77777777" w:rsidR="003360E4" w:rsidRDefault="003360E4" w:rsidP="003360E4">
      <w:pPr>
        <w:spacing w:line="480" w:lineRule="auto"/>
        <w:jc w:val="center"/>
        <w:rPr>
          <w:rFonts w:ascii="Times New Roman" w:hAnsi="Times New Roman" w:cs="Times New Roman"/>
          <w:sz w:val="24"/>
          <w:szCs w:val="24"/>
        </w:rPr>
      </w:pPr>
    </w:p>
    <w:p w14:paraId="62D79B66" w14:textId="77777777" w:rsidR="003360E4" w:rsidRDefault="003360E4" w:rsidP="003360E4">
      <w:pPr>
        <w:spacing w:line="480" w:lineRule="auto"/>
        <w:jc w:val="center"/>
        <w:rPr>
          <w:rFonts w:ascii="Times New Roman" w:hAnsi="Times New Roman" w:cs="Times New Roman"/>
          <w:sz w:val="24"/>
          <w:szCs w:val="24"/>
        </w:rPr>
      </w:pPr>
    </w:p>
    <w:p w14:paraId="0F9B4AD3" w14:textId="77777777" w:rsidR="003360E4" w:rsidRDefault="003360E4" w:rsidP="003360E4">
      <w:pPr>
        <w:spacing w:line="480" w:lineRule="auto"/>
        <w:jc w:val="center"/>
        <w:rPr>
          <w:rFonts w:ascii="Times New Roman" w:hAnsi="Times New Roman" w:cs="Times New Roman"/>
          <w:sz w:val="24"/>
          <w:szCs w:val="24"/>
        </w:rPr>
      </w:pPr>
    </w:p>
    <w:p w14:paraId="29BE94FB" w14:textId="2A11F014" w:rsidR="003360E4" w:rsidRDefault="003360E4" w:rsidP="003360E4">
      <w:pPr>
        <w:spacing w:line="480" w:lineRule="auto"/>
        <w:jc w:val="center"/>
        <w:rPr>
          <w:rFonts w:ascii="Times New Roman" w:hAnsi="Times New Roman" w:cs="Times New Roman"/>
          <w:sz w:val="24"/>
          <w:szCs w:val="24"/>
        </w:rPr>
      </w:pPr>
    </w:p>
    <w:p w14:paraId="0D33FBC5" w14:textId="77777777" w:rsidR="003360E4" w:rsidRDefault="003360E4" w:rsidP="003360E4">
      <w:pPr>
        <w:spacing w:line="480" w:lineRule="auto"/>
        <w:jc w:val="center"/>
        <w:rPr>
          <w:rFonts w:ascii="Times New Roman" w:hAnsi="Times New Roman" w:cs="Times New Roman"/>
          <w:sz w:val="24"/>
          <w:szCs w:val="24"/>
        </w:rPr>
      </w:pPr>
    </w:p>
    <w:p w14:paraId="645DC520" w14:textId="53922C69" w:rsidR="00D00763" w:rsidRDefault="00261492" w:rsidP="003360E4">
      <w:pPr>
        <w:spacing w:line="480" w:lineRule="auto"/>
        <w:jc w:val="center"/>
        <w:rPr>
          <w:rFonts w:ascii="Times New Roman" w:hAnsi="Times New Roman" w:cs="Times New Roman"/>
          <w:sz w:val="24"/>
          <w:szCs w:val="24"/>
        </w:rPr>
      </w:pPr>
      <w:r>
        <w:rPr>
          <w:rFonts w:ascii="Times New Roman" w:hAnsi="Times New Roman" w:cs="Times New Roman"/>
          <w:sz w:val="24"/>
          <w:szCs w:val="24"/>
        </w:rPr>
        <w:t>Technology in Healthcare</w:t>
      </w:r>
    </w:p>
    <w:p w14:paraId="3A7FF216" w14:textId="30ED1DF1" w:rsidR="00A73AD9" w:rsidRDefault="00A73AD9" w:rsidP="003360E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3A26DBC" w14:textId="6881EF8F" w:rsidR="00A73AD9" w:rsidRDefault="00A73AD9" w:rsidP="003360E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397FBD09" w14:textId="77777777" w:rsidR="003360E4" w:rsidRDefault="003360E4" w:rsidP="003360E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BD0346A" w14:textId="43980189" w:rsidR="00A73AD9" w:rsidRDefault="00A73AD9" w:rsidP="003360E4">
      <w:pPr>
        <w:spacing w:line="480" w:lineRule="auto"/>
        <w:jc w:val="center"/>
        <w:rPr>
          <w:rFonts w:ascii="Times New Roman" w:hAnsi="Times New Roman" w:cs="Times New Roman"/>
          <w:sz w:val="24"/>
          <w:szCs w:val="24"/>
        </w:rPr>
      </w:pPr>
      <w:r w:rsidRPr="00A73AD9">
        <w:rPr>
          <w:rFonts w:ascii="Times New Roman" w:hAnsi="Times New Roman" w:cs="Times New Roman"/>
          <w:sz w:val="24"/>
          <w:szCs w:val="24"/>
        </w:rPr>
        <w:lastRenderedPageBreak/>
        <w:t>Technology in Healthcare</w:t>
      </w:r>
    </w:p>
    <w:p w14:paraId="21295EB3" w14:textId="77777777" w:rsidR="00261492" w:rsidRPr="00261492" w:rsidRDefault="00261492" w:rsidP="003360E4">
      <w:pPr>
        <w:spacing w:line="480" w:lineRule="auto"/>
        <w:jc w:val="center"/>
        <w:rPr>
          <w:rFonts w:ascii="Times New Roman" w:hAnsi="Times New Roman" w:cs="Times New Roman"/>
          <w:b/>
          <w:sz w:val="24"/>
          <w:szCs w:val="24"/>
        </w:rPr>
      </w:pPr>
      <w:r w:rsidRPr="00261492">
        <w:rPr>
          <w:rFonts w:ascii="Times New Roman" w:hAnsi="Times New Roman" w:cs="Times New Roman"/>
          <w:b/>
          <w:sz w:val="24"/>
          <w:szCs w:val="24"/>
        </w:rPr>
        <w:t>Introduction</w:t>
      </w:r>
    </w:p>
    <w:p w14:paraId="4B22AAA1" w14:textId="77777777" w:rsidR="00261492" w:rsidRPr="00261492" w:rsidRDefault="00261492" w:rsidP="003360E4">
      <w:pPr>
        <w:spacing w:line="480" w:lineRule="auto"/>
        <w:ind w:firstLine="720"/>
        <w:rPr>
          <w:rFonts w:ascii="Times New Roman" w:hAnsi="Times New Roman" w:cs="Times New Roman"/>
          <w:sz w:val="24"/>
          <w:szCs w:val="24"/>
        </w:rPr>
      </w:pPr>
      <w:r w:rsidRPr="00261492">
        <w:rPr>
          <w:rFonts w:ascii="Times New Roman" w:hAnsi="Times New Roman" w:cs="Times New Roman"/>
          <w:sz w:val="24"/>
          <w:szCs w:val="24"/>
        </w:rPr>
        <w:t>The invention of technology has contributed greatly to the changes that have been witnessed recently in the health care sector. Technology has brought about several advancements and revolutionized the way in which health services are being provided. This has seen the increase in the provision of better and quality health services which has in turn led to a lot of lives being saved. Technology in health care has come about in the form of medical equipment’s that offer better and efficient treatment services to the patients and communication tools that have enabled the medical practitioners to interact with one another in a faster way and thus provide quality health care services. The advancement in technology in healthcare has seen the improvement in the general health of the population getting better as the people are able to acquire services that are efficient, effective and of high quality. This has been quite different from the earlier times that technology was not present which resulted in the medical facilities lacking sophisticated machines that are important in helping the treatment of patients. This led to most of the people lacking access to better health care service and this contributed to the loss of many lives. One of the important aspects of technology in health care is that of the electronic health records. This technology has changed the way in which health records are being kept which has contributed to a lot of efficiency in the health sector. This paper will therefore focus on electronic health records (HER), the relevance of it to health care, how the electronic health records is integrated in clinical setting and how it is used in the clinical setting.</w:t>
      </w:r>
    </w:p>
    <w:p w14:paraId="0BF8C5C6" w14:textId="5C955684" w:rsidR="00261492" w:rsidRPr="00261492" w:rsidRDefault="00235013" w:rsidP="003360E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Reasons Why I chose This Specific Topic</w:t>
      </w:r>
    </w:p>
    <w:p w14:paraId="79B862B5" w14:textId="77777777" w:rsidR="00235013" w:rsidRDefault="00261492" w:rsidP="003360E4">
      <w:pPr>
        <w:spacing w:line="480" w:lineRule="auto"/>
        <w:ind w:firstLine="720"/>
        <w:rPr>
          <w:rFonts w:ascii="Times New Roman" w:hAnsi="Times New Roman" w:cs="Times New Roman"/>
          <w:sz w:val="24"/>
          <w:szCs w:val="24"/>
        </w:rPr>
      </w:pPr>
      <w:r w:rsidRPr="00261492">
        <w:rPr>
          <w:rFonts w:ascii="Times New Roman" w:hAnsi="Times New Roman" w:cs="Times New Roman"/>
          <w:sz w:val="24"/>
          <w:szCs w:val="24"/>
        </w:rPr>
        <w:lastRenderedPageBreak/>
        <w:t>The main reason why I chose this form of technology in health care is that it presents a big improvement in the way clinical records are kept in the medical facilities which has brought about a lot of efficiency in the general provision of healthcare to patients. The use of this technology in the storage of the clinical records has significantly revolutionized the handling of patients’ information and this has contributed immensely to the improvement of the provision of better health care services (Ben-Assuli, 2015).</w:t>
      </w:r>
    </w:p>
    <w:p w14:paraId="4C7E8D0D" w14:textId="62CD5164" w:rsidR="00261492" w:rsidRPr="00261492" w:rsidRDefault="00261492" w:rsidP="003360E4">
      <w:pPr>
        <w:spacing w:line="480" w:lineRule="auto"/>
        <w:ind w:firstLine="720"/>
        <w:rPr>
          <w:rFonts w:ascii="Times New Roman" w:hAnsi="Times New Roman" w:cs="Times New Roman"/>
          <w:sz w:val="24"/>
          <w:szCs w:val="24"/>
        </w:rPr>
      </w:pPr>
      <w:r w:rsidRPr="00261492">
        <w:rPr>
          <w:rFonts w:ascii="Times New Roman" w:hAnsi="Times New Roman" w:cs="Times New Roman"/>
          <w:sz w:val="24"/>
          <w:szCs w:val="24"/>
        </w:rPr>
        <w:t>Another important reason is the fact that the process of health care starts from the retrieval of the patients’ health records and thus it is a critical factor when it comes to ensuring speedy delivery of health care for patients in health facilities. The patients’ files have to be retrieved before the treatment can begin and thus it is important to analyze this form of technology in order to better understand the whole process of patient care.</w:t>
      </w:r>
    </w:p>
    <w:p w14:paraId="2DF602CA" w14:textId="3EF92CAE" w:rsidR="00261492" w:rsidRPr="00261492" w:rsidRDefault="00261492" w:rsidP="003360E4">
      <w:pPr>
        <w:spacing w:line="480" w:lineRule="auto"/>
        <w:jc w:val="center"/>
        <w:rPr>
          <w:rFonts w:ascii="Times New Roman" w:hAnsi="Times New Roman" w:cs="Times New Roman"/>
          <w:b/>
          <w:sz w:val="24"/>
          <w:szCs w:val="24"/>
        </w:rPr>
      </w:pPr>
      <w:r w:rsidRPr="00261492">
        <w:rPr>
          <w:rFonts w:ascii="Times New Roman" w:hAnsi="Times New Roman" w:cs="Times New Roman"/>
          <w:b/>
          <w:sz w:val="24"/>
          <w:szCs w:val="24"/>
        </w:rPr>
        <w:t xml:space="preserve">Relevance to </w:t>
      </w:r>
      <w:r w:rsidR="00235013">
        <w:rPr>
          <w:rFonts w:ascii="Times New Roman" w:hAnsi="Times New Roman" w:cs="Times New Roman"/>
          <w:b/>
          <w:sz w:val="24"/>
          <w:szCs w:val="24"/>
        </w:rPr>
        <w:t>H</w:t>
      </w:r>
      <w:r w:rsidRPr="00261492">
        <w:rPr>
          <w:rFonts w:ascii="Times New Roman" w:hAnsi="Times New Roman" w:cs="Times New Roman"/>
          <w:b/>
          <w:sz w:val="24"/>
          <w:szCs w:val="24"/>
        </w:rPr>
        <w:t>ealthcare</w:t>
      </w:r>
    </w:p>
    <w:p w14:paraId="2BAA85B0" w14:textId="77777777" w:rsidR="00D8157C" w:rsidRDefault="00261492" w:rsidP="003360E4">
      <w:pPr>
        <w:spacing w:line="480" w:lineRule="auto"/>
        <w:ind w:firstLine="720"/>
        <w:rPr>
          <w:rFonts w:ascii="Times New Roman" w:hAnsi="Times New Roman" w:cs="Times New Roman"/>
          <w:sz w:val="24"/>
          <w:szCs w:val="24"/>
        </w:rPr>
      </w:pPr>
      <w:r w:rsidRPr="00261492">
        <w:rPr>
          <w:rFonts w:ascii="Times New Roman" w:hAnsi="Times New Roman" w:cs="Times New Roman"/>
          <w:sz w:val="24"/>
          <w:szCs w:val="24"/>
        </w:rPr>
        <w:t>Electronic health records refer to the use of technology to store and retrieve data and information that contains the patients’ health information (Ben-Assuli, 2015). It refers to the systematic collection of patients’ health information and storing of the information in a digital format. Nurses can use technology in order to locate and retrieve the patients’ health information unlike previous times in which they could rely on the use of paper in order to store information.</w:t>
      </w:r>
    </w:p>
    <w:p w14:paraId="648BCD87" w14:textId="75C37E97" w:rsidR="00D8157C" w:rsidRDefault="00261492" w:rsidP="003360E4">
      <w:pPr>
        <w:spacing w:line="480" w:lineRule="auto"/>
        <w:ind w:firstLine="720"/>
        <w:rPr>
          <w:rFonts w:ascii="Times New Roman" w:hAnsi="Times New Roman" w:cs="Times New Roman"/>
          <w:sz w:val="24"/>
          <w:szCs w:val="24"/>
        </w:rPr>
      </w:pPr>
      <w:r w:rsidRPr="00261492">
        <w:rPr>
          <w:rFonts w:ascii="Times New Roman" w:hAnsi="Times New Roman" w:cs="Times New Roman"/>
          <w:sz w:val="24"/>
          <w:szCs w:val="24"/>
        </w:rPr>
        <w:t xml:space="preserve">Electronic health records </w:t>
      </w:r>
      <w:r w:rsidR="00B046CA" w:rsidRPr="00261492">
        <w:rPr>
          <w:rFonts w:ascii="Times New Roman" w:hAnsi="Times New Roman" w:cs="Times New Roman"/>
          <w:sz w:val="24"/>
          <w:szCs w:val="24"/>
        </w:rPr>
        <w:t>have</w:t>
      </w:r>
      <w:r w:rsidRPr="00261492">
        <w:rPr>
          <w:rFonts w:ascii="Times New Roman" w:hAnsi="Times New Roman" w:cs="Times New Roman"/>
          <w:sz w:val="24"/>
          <w:szCs w:val="24"/>
        </w:rPr>
        <w:t xml:space="preserve"> been relevant to health care in a number of ways. This technology has made it easier to locate the data records of the patients and thus ensure that the records can be retrieved easily (Cifuentes, Davis, Fernald, Gunn, Dickinson &amp; Cohen, 2015). This has created efficiency in the work that is being carried out by the medical officers and especially nurses as they are able to retrieve the documents fast enough. This in turn has enabled </w:t>
      </w:r>
      <w:r w:rsidRPr="00261492">
        <w:rPr>
          <w:rFonts w:ascii="Times New Roman" w:hAnsi="Times New Roman" w:cs="Times New Roman"/>
          <w:sz w:val="24"/>
          <w:szCs w:val="24"/>
        </w:rPr>
        <w:lastRenderedPageBreak/>
        <w:t>the patients to be responded to in a quick manner and thus saved them from suffering more. This has seen a general decline in the deaths that are being witnessed in the medical facilities as the patients are being treated in time and thus most of them are not succumbing to their disease due to the slow attendance that was previously there before the onset of technology.</w:t>
      </w:r>
    </w:p>
    <w:p w14:paraId="64DA8D4E" w14:textId="77777777" w:rsidR="00D8157C" w:rsidRDefault="00261492" w:rsidP="003360E4">
      <w:pPr>
        <w:spacing w:line="480" w:lineRule="auto"/>
        <w:ind w:firstLine="720"/>
        <w:rPr>
          <w:rFonts w:ascii="Times New Roman" w:hAnsi="Times New Roman" w:cs="Times New Roman"/>
          <w:sz w:val="24"/>
          <w:szCs w:val="24"/>
        </w:rPr>
      </w:pPr>
      <w:r w:rsidRPr="00261492">
        <w:rPr>
          <w:rFonts w:ascii="Times New Roman" w:hAnsi="Times New Roman" w:cs="Times New Roman"/>
          <w:sz w:val="24"/>
          <w:szCs w:val="24"/>
        </w:rPr>
        <w:t>The electronic health records has also been relevant to the issue of health care as it has streamlined the process in which the health records are being kept (Data, 2016).The technology has offered a much cleaner and organized way of storing the health records and this has brought about a lot of efficiency in the medical facilities. The storage and retrieval of health information is carried out in an efficient manner as the relevant health officers are able to quickly locate the records and thus enable the process of treatment to begin. This brings about efficiency in the work that they do and this has contributed greatly to the provision of better health care services to the patients.</w:t>
      </w:r>
    </w:p>
    <w:p w14:paraId="511DA716" w14:textId="1D85595E" w:rsidR="00D8157C" w:rsidRDefault="00261492" w:rsidP="003360E4">
      <w:pPr>
        <w:spacing w:line="480" w:lineRule="auto"/>
        <w:ind w:firstLine="720"/>
        <w:rPr>
          <w:rFonts w:ascii="Times New Roman" w:hAnsi="Times New Roman" w:cs="Times New Roman"/>
          <w:sz w:val="24"/>
          <w:szCs w:val="24"/>
        </w:rPr>
      </w:pPr>
      <w:r w:rsidRPr="00261492">
        <w:rPr>
          <w:rFonts w:ascii="Times New Roman" w:hAnsi="Times New Roman" w:cs="Times New Roman"/>
          <w:sz w:val="24"/>
          <w:szCs w:val="24"/>
        </w:rPr>
        <w:t>The technology of electronic health records is relevant as it provides for a secure way of sharing health information with the patients and other health officers (O’Malley, Draper, Gourevitch, Cross &amp; Scholle, 2015</w:t>
      </w:r>
      <w:r w:rsidR="001600AE" w:rsidRPr="00261492">
        <w:rPr>
          <w:rFonts w:ascii="Times New Roman" w:hAnsi="Times New Roman" w:cs="Times New Roman"/>
          <w:sz w:val="24"/>
          <w:szCs w:val="24"/>
        </w:rPr>
        <w:t>). The</w:t>
      </w:r>
      <w:r w:rsidRPr="00261492">
        <w:rPr>
          <w:rFonts w:ascii="Times New Roman" w:hAnsi="Times New Roman" w:cs="Times New Roman"/>
          <w:sz w:val="24"/>
          <w:szCs w:val="24"/>
        </w:rPr>
        <w:t xml:space="preserve"> system used in storing the information is secured in order to prevent the information from getting leaked out. The information is able to be transferred from one end to another without it being compromised. This ensures that the confidentiality of the health information of the patients is upheld and thus the patients do not suffer from any form of stigmatization. This is relevant to health care as the act of confidentiality is one of the important ethical issues that needs to be observed in the general health care management and provision of health care services.</w:t>
      </w:r>
    </w:p>
    <w:p w14:paraId="774D2FC7" w14:textId="55845780" w:rsidR="00261492" w:rsidRPr="00261492" w:rsidRDefault="00261492" w:rsidP="003360E4">
      <w:pPr>
        <w:spacing w:line="480" w:lineRule="auto"/>
        <w:ind w:firstLine="720"/>
        <w:rPr>
          <w:rFonts w:ascii="Times New Roman" w:hAnsi="Times New Roman" w:cs="Times New Roman"/>
          <w:sz w:val="24"/>
          <w:szCs w:val="24"/>
        </w:rPr>
      </w:pPr>
      <w:r w:rsidRPr="00261492">
        <w:rPr>
          <w:rFonts w:ascii="Times New Roman" w:hAnsi="Times New Roman" w:cs="Times New Roman"/>
          <w:sz w:val="24"/>
          <w:szCs w:val="24"/>
        </w:rPr>
        <w:t xml:space="preserve">The use of the electronic health records has also enabled the healthcare providers to have access to patient information from multiple providers (Ben-Assuli, 2015). They are able to view </w:t>
      </w:r>
      <w:r w:rsidRPr="00261492">
        <w:rPr>
          <w:rFonts w:ascii="Times New Roman" w:hAnsi="Times New Roman" w:cs="Times New Roman"/>
          <w:sz w:val="24"/>
          <w:szCs w:val="24"/>
        </w:rPr>
        <w:lastRenderedPageBreak/>
        <w:t>the records and use them accordingly in the treatment of the patients. This allows for a better and efficient coordinated health care that is critical in the recovery and healing process of the patients. This is something that is relevant in the health sector as it ensures that the patients are able to be treated at different health care facilities as the information can be retrieved from the providers and thus used accordingly in the treatment of the patients. The patients are able to access health services and thus improve the general health care of the patients.</w:t>
      </w:r>
    </w:p>
    <w:p w14:paraId="672ECD97" w14:textId="2EED2ACD" w:rsidR="00261492" w:rsidRPr="00261492" w:rsidRDefault="00235013" w:rsidP="003360E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How HER is Integrate into Clinical Practice</w:t>
      </w:r>
    </w:p>
    <w:p w14:paraId="09921411" w14:textId="77777777" w:rsidR="00261492" w:rsidRPr="00261492" w:rsidRDefault="00261492" w:rsidP="003360E4">
      <w:pPr>
        <w:spacing w:line="480" w:lineRule="auto"/>
        <w:ind w:firstLine="720"/>
        <w:rPr>
          <w:rFonts w:ascii="Times New Roman" w:hAnsi="Times New Roman" w:cs="Times New Roman"/>
          <w:sz w:val="24"/>
          <w:szCs w:val="24"/>
        </w:rPr>
      </w:pPr>
      <w:r w:rsidRPr="00261492">
        <w:rPr>
          <w:rFonts w:ascii="Times New Roman" w:hAnsi="Times New Roman" w:cs="Times New Roman"/>
          <w:sz w:val="24"/>
          <w:szCs w:val="24"/>
        </w:rPr>
        <w:t>The electronic health records provide a digitalized way of storing health records and thus it needs to be integrated in the clinical setting in a more efficient way. The past years has seen the electronic health records being integrated in the clinical practice and this has phased out the earlier way of storing information by use of papers. Integration of the electronic health records simply means the use of the records in the clinical practice in order to ensure quality provision of health services.</w:t>
      </w:r>
    </w:p>
    <w:p w14:paraId="44188D78" w14:textId="3263C908" w:rsidR="00261492" w:rsidRPr="00261492" w:rsidRDefault="00F209CE" w:rsidP="003360E4">
      <w:pPr>
        <w:spacing w:line="480" w:lineRule="auto"/>
        <w:ind w:firstLine="720"/>
        <w:rPr>
          <w:rFonts w:ascii="Times New Roman" w:hAnsi="Times New Roman" w:cs="Times New Roman"/>
          <w:sz w:val="24"/>
          <w:szCs w:val="24"/>
        </w:rPr>
      </w:pPr>
      <w:r>
        <w:rPr>
          <w:rFonts w:ascii="Times New Roman" w:hAnsi="Times New Roman" w:cs="Times New Roman"/>
          <w:sz w:val="24"/>
          <w:szCs w:val="24"/>
        </w:rPr>
        <w:t>E</w:t>
      </w:r>
      <w:r w:rsidR="00261492" w:rsidRPr="00261492">
        <w:rPr>
          <w:rFonts w:ascii="Times New Roman" w:hAnsi="Times New Roman" w:cs="Times New Roman"/>
          <w:sz w:val="24"/>
          <w:szCs w:val="24"/>
        </w:rPr>
        <w:t xml:space="preserve">lectronic health records </w:t>
      </w:r>
      <w:r w:rsidR="00235013">
        <w:rPr>
          <w:rFonts w:ascii="Times New Roman" w:hAnsi="Times New Roman" w:cs="Times New Roman"/>
          <w:sz w:val="24"/>
          <w:szCs w:val="24"/>
        </w:rPr>
        <w:t>are</w:t>
      </w:r>
      <w:r w:rsidR="00261492" w:rsidRPr="00261492">
        <w:rPr>
          <w:rFonts w:ascii="Times New Roman" w:hAnsi="Times New Roman" w:cs="Times New Roman"/>
          <w:sz w:val="24"/>
          <w:szCs w:val="24"/>
        </w:rPr>
        <w:t xml:space="preserve"> integrated in the viewing of the patients’ information (Hicks, Dunnenberger, Gumpper, Haidar &amp; Hoffman, 2016). This technology provide</w:t>
      </w:r>
      <w:r>
        <w:rPr>
          <w:rFonts w:ascii="Times New Roman" w:hAnsi="Times New Roman" w:cs="Times New Roman"/>
          <w:sz w:val="24"/>
          <w:szCs w:val="24"/>
        </w:rPr>
        <w:t xml:space="preserve">s </w:t>
      </w:r>
      <w:r w:rsidR="00261492" w:rsidRPr="00261492">
        <w:rPr>
          <w:rFonts w:ascii="Times New Roman" w:hAnsi="Times New Roman" w:cs="Times New Roman"/>
          <w:sz w:val="24"/>
          <w:szCs w:val="24"/>
        </w:rPr>
        <w:t>a means through which the health officers can be able to view the patients’ information in a proper way. The use of technology is integrated into the clinical practice of checking patients</w:t>
      </w:r>
      <w:r>
        <w:rPr>
          <w:rFonts w:ascii="Times New Roman" w:hAnsi="Times New Roman" w:cs="Times New Roman"/>
          <w:sz w:val="24"/>
          <w:szCs w:val="24"/>
        </w:rPr>
        <w:t>’</w:t>
      </w:r>
      <w:r w:rsidR="00261492" w:rsidRPr="00261492">
        <w:rPr>
          <w:rFonts w:ascii="Times New Roman" w:hAnsi="Times New Roman" w:cs="Times New Roman"/>
          <w:sz w:val="24"/>
          <w:szCs w:val="24"/>
        </w:rPr>
        <w:t xml:space="preserve"> information before the processes of treatment can begin. The electronic health records will therefore provide a chance for the viewing of the patients’ information to be conducted in an efficient manner.</w:t>
      </w:r>
    </w:p>
    <w:p w14:paraId="7CF7FE65" w14:textId="3A415ED6" w:rsidR="00261492" w:rsidRPr="00261492" w:rsidRDefault="00261492" w:rsidP="003360E4">
      <w:pPr>
        <w:spacing w:line="480" w:lineRule="auto"/>
        <w:ind w:firstLine="720"/>
        <w:rPr>
          <w:rFonts w:ascii="Times New Roman" w:hAnsi="Times New Roman" w:cs="Times New Roman"/>
          <w:sz w:val="24"/>
          <w:szCs w:val="24"/>
        </w:rPr>
      </w:pPr>
      <w:r w:rsidRPr="00261492">
        <w:rPr>
          <w:rFonts w:ascii="Times New Roman" w:hAnsi="Times New Roman" w:cs="Times New Roman"/>
          <w:sz w:val="24"/>
          <w:szCs w:val="24"/>
        </w:rPr>
        <w:t xml:space="preserve">Another way in which electronic health records </w:t>
      </w:r>
      <w:r w:rsidR="00F209CE">
        <w:rPr>
          <w:rFonts w:ascii="Times New Roman" w:hAnsi="Times New Roman" w:cs="Times New Roman"/>
          <w:sz w:val="24"/>
          <w:szCs w:val="24"/>
        </w:rPr>
        <w:t>is</w:t>
      </w:r>
      <w:r w:rsidRPr="00261492">
        <w:rPr>
          <w:rFonts w:ascii="Times New Roman" w:hAnsi="Times New Roman" w:cs="Times New Roman"/>
          <w:sz w:val="24"/>
          <w:szCs w:val="24"/>
        </w:rPr>
        <w:t xml:space="preserve"> integrated in the clinical practice is through the physician order entry (Hicks, et al., 2016). This is the order that is used by the health facilities in order to gain entry to the physician. There has to be a </w:t>
      </w:r>
      <w:r w:rsidR="00F209CE" w:rsidRPr="00261492">
        <w:rPr>
          <w:rFonts w:ascii="Times New Roman" w:hAnsi="Times New Roman" w:cs="Times New Roman"/>
          <w:sz w:val="24"/>
          <w:szCs w:val="24"/>
        </w:rPr>
        <w:t>clear-cut</w:t>
      </w:r>
      <w:r w:rsidRPr="00261492">
        <w:rPr>
          <w:rFonts w:ascii="Times New Roman" w:hAnsi="Times New Roman" w:cs="Times New Roman"/>
          <w:sz w:val="24"/>
          <w:szCs w:val="24"/>
        </w:rPr>
        <w:t xml:space="preserve"> procedure in terms of </w:t>
      </w:r>
      <w:r w:rsidRPr="00261492">
        <w:rPr>
          <w:rFonts w:ascii="Times New Roman" w:hAnsi="Times New Roman" w:cs="Times New Roman"/>
          <w:sz w:val="24"/>
          <w:szCs w:val="24"/>
        </w:rPr>
        <w:lastRenderedPageBreak/>
        <w:t>seeing the physician in order to prevent overcrowding and also to ensure that all the patients get a chance to see the physician. The technology can be used to come up with an efficient automated system of entry that the physician can control himself while in his office. The order of entry will be fed into the system and this will provide an efficient way of gaining access to the physician through the use of the electronic health records.</w:t>
      </w:r>
    </w:p>
    <w:p w14:paraId="50E765AC" w14:textId="23C3E7E9" w:rsidR="00261492" w:rsidRPr="00261492" w:rsidRDefault="006B114F" w:rsidP="003360E4">
      <w:pPr>
        <w:spacing w:line="480" w:lineRule="auto"/>
        <w:ind w:firstLine="720"/>
        <w:rPr>
          <w:rFonts w:ascii="Times New Roman" w:hAnsi="Times New Roman" w:cs="Times New Roman"/>
          <w:sz w:val="24"/>
          <w:szCs w:val="24"/>
        </w:rPr>
      </w:pPr>
      <w:r>
        <w:rPr>
          <w:rFonts w:ascii="Times New Roman" w:hAnsi="Times New Roman" w:cs="Times New Roman"/>
          <w:sz w:val="24"/>
          <w:szCs w:val="24"/>
        </w:rPr>
        <w:t>Electronic Health Records are also</w:t>
      </w:r>
      <w:r w:rsidR="00261492" w:rsidRPr="00261492">
        <w:rPr>
          <w:rFonts w:ascii="Times New Roman" w:hAnsi="Times New Roman" w:cs="Times New Roman"/>
          <w:sz w:val="24"/>
          <w:szCs w:val="24"/>
        </w:rPr>
        <w:t xml:space="preserve"> integrated in the scheduling of hospital admissions, inpatient and outpatient procedures and patients visits (Hicks, et al., 2016). These are critical components of the clinical practice and it is therefore important to ensure that they are carried out in an effective way. The electronic health records can be of use here as it will be able to digitalize the whole process of admissions and thus make it easier for the health officers doing the work. The technology is also integrated in the inpatient and outpatient procedures and this minimizes the chances of error occurring. The integration of this technology into this form of clinical practice simplifies the work of the health officers and thus increases efficiency in the undertaking of the clinical practices.</w:t>
      </w:r>
    </w:p>
    <w:p w14:paraId="5834506C" w14:textId="28A55CA7" w:rsidR="00261492" w:rsidRPr="00261492" w:rsidRDefault="00261492" w:rsidP="003360E4">
      <w:pPr>
        <w:spacing w:line="480" w:lineRule="auto"/>
        <w:jc w:val="center"/>
        <w:rPr>
          <w:rFonts w:ascii="Times New Roman" w:hAnsi="Times New Roman" w:cs="Times New Roman"/>
          <w:b/>
          <w:sz w:val="24"/>
          <w:szCs w:val="24"/>
        </w:rPr>
      </w:pPr>
      <w:r w:rsidRPr="00261492">
        <w:rPr>
          <w:rFonts w:ascii="Times New Roman" w:hAnsi="Times New Roman" w:cs="Times New Roman"/>
          <w:b/>
          <w:sz w:val="24"/>
          <w:szCs w:val="24"/>
        </w:rPr>
        <w:t xml:space="preserve">How </w:t>
      </w:r>
      <w:r w:rsidR="006B114F">
        <w:rPr>
          <w:rFonts w:ascii="Times New Roman" w:hAnsi="Times New Roman" w:cs="Times New Roman"/>
          <w:b/>
          <w:sz w:val="24"/>
          <w:szCs w:val="24"/>
        </w:rPr>
        <w:t>the Information is Used i</w:t>
      </w:r>
      <w:r w:rsidRPr="00261492">
        <w:rPr>
          <w:rFonts w:ascii="Times New Roman" w:hAnsi="Times New Roman" w:cs="Times New Roman"/>
          <w:b/>
          <w:sz w:val="24"/>
          <w:szCs w:val="24"/>
        </w:rPr>
        <w:t xml:space="preserve">n </w:t>
      </w:r>
      <w:r w:rsidR="006B114F">
        <w:rPr>
          <w:rFonts w:ascii="Times New Roman" w:hAnsi="Times New Roman" w:cs="Times New Roman"/>
          <w:b/>
          <w:sz w:val="24"/>
          <w:szCs w:val="24"/>
        </w:rPr>
        <w:t>C</w:t>
      </w:r>
      <w:r w:rsidRPr="00261492">
        <w:rPr>
          <w:rFonts w:ascii="Times New Roman" w:hAnsi="Times New Roman" w:cs="Times New Roman"/>
          <w:b/>
          <w:sz w:val="24"/>
          <w:szCs w:val="24"/>
        </w:rPr>
        <w:t xml:space="preserve">linical </w:t>
      </w:r>
      <w:r w:rsidR="006B114F">
        <w:rPr>
          <w:rFonts w:ascii="Times New Roman" w:hAnsi="Times New Roman" w:cs="Times New Roman"/>
          <w:b/>
          <w:sz w:val="24"/>
          <w:szCs w:val="24"/>
        </w:rPr>
        <w:t>S</w:t>
      </w:r>
      <w:r w:rsidRPr="00261492">
        <w:rPr>
          <w:rFonts w:ascii="Times New Roman" w:hAnsi="Times New Roman" w:cs="Times New Roman"/>
          <w:b/>
          <w:sz w:val="24"/>
          <w:szCs w:val="24"/>
        </w:rPr>
        <w:t>etting</w:t>
      </w:r>
    </w:p>
    <w:p w14:paraId="300FBAB7" w14:textId="77777777" w:rsidR="001600AE" w:rsidRDefault="00261492" w:rsidP="003360E4">
      <w:pPr>
        <w:spacing w:line="480" w:lineRule="auto"/>
        <w:ind w:firstLine="720"/>
        <w:rPr>
          <w:rFonts w:ascii="Times New Roman" w:hAnsi="Times New Roman" w:cs="Times New Roman"/>
          <w:sz w:val="24"/>
          <w:szCs w:val="24"/>
        </w:rPr>
      </w:pPr>
      <w:r w:rsidRPr="00261492">
        <w:rPr>
          <w:rFonts w:ascii="Times New Roman" w:hAnsi="Times New Roman" w:cs="Times New Roman"/>
          <w:sz w:val="24"/>
          <w:szCs w:val="24"/>
        </w:rPr>
        <w:t xml:space="preserve">The electronic health records </w:t>
      </w:r>
      <w:r w:rsidR="00D8157C">
        <w:rPr>
          <w:rFonts w:ascii="Times New Roman" w:hAnsi="Times New Roman" w:cs="Times New Roman"/>
          <w:sz w:val="24"/>
          <w:szCs w:val="24"/>
        </w:rPr>
        <w:t>are</w:t>
      </w:r>
      <w:r w:rsidRPr="00261492">
        <w:rPr>
          <w:rFonts w:ascii="Times New Roman" w:hAnsi="Times New Roman" w:cs="Times New Roman"/>
          <w:sz w:val="24"/>
          <w:szCs w:val="24"/>
        </w:rPr>
        <w:t xml:space="preserve"> used in the clinical setting to provide crucial health information of the patients (Birkhead, Klompas &amp; Shah, 2015). The provision of this information is crucial as the medical doctors rely on this in order to commence treatment for the patients. They check on the patients file and note any necessary information that is crucial before they can conduct any form of treatment to the patients. This is important as it helps in preventing complications that may arise as a result of the doctor not going through the patient file.</w:t>
      </w:r>
    </w:p>
    <w:p w14:paraId="71835CA8" w14:textId="3F1A6D22" w:rsidR="001600AE" w:rsidRDefault="00261492" w:rsidP="003360E4">
      <w:pPr>
        <w:spacing w:line="480" w:lineRule="auto"/>
        <w:ind w:firstLine="720"/>
        <w:rPr>
          <w:rFonts w:ascii="Times New Roman" w:hAnsi="Times New Roman" w:cs="Times New Roman"/>
          <w:sz w:val="24"/>
          <w:szCs w:val="24"/>
        </w:rPr>
      </w:pPr>
      <w:r w:rsidRPr="00261492">
        <w:rPr>
          <w:rFonts w:ascii="Times New Roman" w:hAnsi="Times New Roman" w:cs="Times New Roman"/>
          <w:sz w:val="24"/>
          <w:szCs w:val="24"/>
        </w:rPr>
        <w:lastRenderedPageBreak/>
        <w:t xml:space="preserve">The technology </w:t>
      </w:r>
      <w:r w:rsidR="00D8157C">
        <w:rPr>
          <w:rFonts w:ascii="Times New Roman" w:hAnsi="Times New Roman" w:cs="Times New Roman"/>
          <w:sz w:val="24"/>
          <w:szCs w:val="24"/>
        </w:rPr>
        <w:t>is</w:t>
      </w:r>
      <w:r w:rsidRPr="00261492">
        <w:rPr>
          <w:rFonts w:ascii="Times New Roman" w:hAnsi="Times New Roman" w:cs="Times New Roman"/>
          <w:sz w:val="24"/>
          <w:szCs w:val="24"/>
        </w:rPr>
        <w:t xml:space="preserve"> also be used in the clinical environment to secure the health information of all the patients that may have visited the health facility (Slight, Berner, Galanter, Huff, Lambert, Lannon &amp; Payne, 2015). Information confidentiality is very important for any clinical facility and thus the electronic health record is used to secure this. The patients</w:t>
      </w:r>
      <w:r w:rsidR="00D8157C">
        <w:rPr>
          <w:rFonts w:ascii="Times New Roman" w:hAnsi="Times New Roman" w:cs="Times New Roman"/>
          <w:sz w:val="24"/>
          <w:szCs w:val="24"/>
        </w:rPr>
        <w:t>’</w:t>
      </w:r>
      <w:r w:rsidRPr="00261492">
        <w:rPr>
          <w:rFonts w:ascii="Times New Roman" w:hAnsi="Times New Roman" w:cs="Times New Roman"/>
          <w:sz w:val="24"/>
          <w:szCs w:val="24"/>
        </w:rPr>
        <w:t xml:space="preserve"> information </w:t>
      </w:r>
      <w:r w:rsidR="001600AE" w:rsidRPr="00261492">
        <w:rPr>
          <w:rFonts w:ascii="Times New Roman" w:hAnsi="Times New Roman" w:cs="Times New Roman"/>
          <w:sz w:val="24"/>
          <w:szCs w:val="24"/>
        </w:rPr>
        <w:t>is</w:t>
      </w:r>
      <w:r w:rsidRPr="00261492">
        <w:rPr>
          <w:rFonts w:ascii="Times New Roman" w:hAnsi="Times New Roman" w:cs="Times New Roman"/>
          <w:sz w:val="24"/>
          <w:szCs w:val="24"/>
        </w:rPr>
        <w:t xml:space="preserve"> stored in the system and security measures put in place in order to prevent any </w:t>
      </w:r>
      <w:r w:rsidR="001600AE">
        <w:rPr>
          <w:rFonts w:ascii="Times New Roman" w:hAnsi="Times New Roman" w:cs="Times New Roman"/>
          <w:sz w:val="24"/>
          <w:szCs w:val="24"/>
        </w:rPr>
        <w:t>una</w:t>
      </w:r>
      <w:r w:rsidRPr="00261492">
        <w:rPr>
          <w:rFonts w:ascii="Times New Roman" w:hAnsi="Times New Roman" w:cs="Times New Roman"/>
          <w:sz w:val="24"/>
          <w:szCs w:val="24"/>
        </w:rPr>
        <w:t>uthorized persons from accessing the records.</w:t>
      </w:r>
    </w:p>
    <w:p w14:paraId="3290E7CA" w14:textId="15C66F27" w:rsidR="00261492" w:rsidRPr="00261492" w:rsidRDefault="00261492" w:rsidP="003360E4">
      <w:pPr>
        <w:spacing w:line="480" w:lineRule="auto"/>
        <w:ind w:firstLine="720"/>
        <w:rPr>
          <w:rFonts w:ascii="Times New Roman" w:hAnsi="Times New Roman" w:cs="Times New Roman"/>
          <w:sz w:val="24"/>
          <w:szCs w:val="24"/>
        </w:rPr>
      </w:pPr>
      <w:r w:rsidRPr="00261492">
        <w:rPr>
          <w:rFonts w:ascii="Times New Roman" w:hAnsi="Times New Roman" w:cs="Times New Roman"/>
          <w:sz w:val="24"/>
          <w:szCs w:val="24"/>
        </w:rPr>
        <w:t xml:space="preserve">The electronic health records provide real time information that is crucial in the clinical setting. This is due to the fact that the clinic receives patients from time to time and thus it is important to have a system of information that will be able to provide crucial information at any time. This technology enables this as all the available information can be found in real time by clicking on the health record system. Therefore, the electronic health records </w:t>
      </w:r>
      <w:r w:rsidR="00B046CA" w:rsidRPr="00261492">
        <w:rPr>
          <w:rFonts w:ascii="Times New Roman" w:hAnsi="Times New Roman" w:cs="Times New Roman"/>
          <w:sz w:val="24"/>
          <w:szCs w:val="24"/>
        </w:rPr>
        <w:t>are</w:t>
      </w:r>
      <w:r w:rsidRPr="00261492">
        <w:rPr>
          <w:rFonts w:ascii="Times New Roman" w:hAnsi="Times New Roman" w:cs="Times New Roman"/>
          <w:sz w:val="24"/>
          <w:szCs w:val="24"/>
        </w:rPr>
        <w:t xml:space="preserve"> used in providing timely information that is crucial in the treatment of the patients.</w:t>
      </w:r>
    </w:p>
    <w:p w14:paraId="7C190007" w14:textId="3373990E" w:rsidR="00261492" w:rsidRPr="00261492" w:rsidRDefault="00261492" w:rsidP="003360E4">
      <w:pPr>
        <w:spacing w:line="480" w:lineRule="auto"/>
        <w:jc w:val="center"/>
        <w:rPr>
          <w:rFonts w:ascii="Times New Roman" w:hAnsi="Times New Roman" w:cs="Times New Roman"/>
          <w:b/>
          <w:sz w:val="24"/>
          <w:szCs w:val="24"/>
        </w:rPr>
      </w:pPr>
      <w:r w:rsidRPr="00261492">
        <w:rPr>
          <w:rFonts w:ascii="Times New Roman" w:hAnsi="Times New Roman" w:cs="Times New Roman"/>
          <w:b/>
          <w:sz w:val="24"/>
          <w:szCs w:val="24"/>
        </w:rPr>
        <w:t xml:space="preserve">How </w:t>
      </w:r>
      <w:r w:rsidR="00D8157C">
        <w:rPr>
          <w:rFonts w:ascii="Times New Roman" w:hAnsi="Times New Roman" w:cs="Times New Roman"/>
          <w:b/>
          <w:sz w:val="24"/>
          <w:szCs w:val="24"/>
        </w:rPr>
        <w:t>I will L</w:t>
      </w:r>
      <w:r w:rsidRPr="00261492">
        <w:rPr>
          <w:rFonts w:ascii="Times New Roman" w:hAnsi="Times New Roman" w:cs="Times New Roman"/>
          <w:b/>
          <w:sz w:val="24"/>
          <w:szCs w:val="24"/>
        </w:rPr>
        <w:t xml:space="preserve">obby </w:t>
      </w:r>
      <w:r w:rsidR="00D8157C">
        <w:rPr>
          <w:rFonts w:ascii="Times New Roman" w:hAnsi="Times New Roman" w:cs="Times New Roman"/>
          <w:b/>
          <w:sz w:val="24"/>
          <w:szCs w:val="24"/>
        </w:rPr>
        <w:t>L</w:t>
      </w:r>
      <w:r w:rsidRPr="00261492">
        <w:rPr>
          <w:rFonts w:ascii="Times New Roman" w:hAnsi="Times New Roman" w:cs="Times New Roman"/>
          <w:b/>
          <w:sz w:val="24"/>
          <w:szCs w:val="24"/>
        </w:rPr>
        <w:t xml:space="preserve">egislators to </w:t>
      </w:r>
      <w:r w:rsidR="00D8157C">
        <w:rPr>
          <w:rFonts w:ascii="Times New Roman" w:hAnsi="Times New Roman" w:cs="Times New Roman"/>
          <w:b/>
          <w:sz w:val="24"/>
          <w:szCs w:val="24"/>
        </w:rPr>
        <w:t>Su</w:t>
      </w:r>
      <w:r w:rsidRPr="00261492">
        <w:rPr>
          <w:rFonts w:ascii="Times New Roman" w:hAnsi="Times New Roman" w:cs="Times New Roman"/>
          <w:b/>
          <w:sz w:val="24"/>
          <w:szCs w:val="24"/>
        </w:rPr>
        <w:t xml:space="preserve">pport </w:t>
      </w:r>
      <w:r w:rsidR="00D8157C">
        <w:rPr>
          <w:rFonts w:ascii="Times New Roman" w:hAnsi="Times New Roman" w:cs="Times New Roman"/>
          <w:b/>
          <w:sz w:val="24"/>
          <w:szCs w:val="24"/>
        </w:rPr>
        <w:t>Training in E</w:t>
      </w:r>
      <w:r w:rsidRPr="00261492">
        <w:rPr>
          <w:rFonts w:ascii="Times New Roman" w:hAnsi="Times New Roman" w:cs="Times New Roman"/>
          <w:b/>
          <w:sz w:val="24"/>
          <w:szCs w:val="24"/>
        </w:rPr>
        <w:t xml:space="preserve">lectronic </w:t>
      </w:r>
      <w:r w:rsidR="00D8157C">
        <w:rPr>
          <w:rFonts w:ascii="Times New Roman" w:hAnsi="Times New Roman" w:cs="Times New Roman"/>
          <w:b/>
          <w:sz w:val="24"/>
          <w:szCs w:val="24"/>
        </w:rPr>
        <w:t>H</w:t>
      </w:r>
      <w:r w:rsidRPr="00261492">
        <w:rPr>
          <w:rFonts w:ascii="Times New Roman" w:hAnsi="Times New Roman" w:cs="Times New Roman"/>
          <w:b/>
          <w:sz w:val="24"/>
          <w:szCs w:val="24"/>
        </w:rPr>
        <w:t xml:space="preserve">ealth </w:t>
      </w:r>
      <w:r w:rsidR="00D8157C">
        <w:rPr>
          <w:rFonts w:ascii="Times New Roman" w:hAnsi="Times New Roman" w:cs="Times New Roman"/>
          <w:b/>
          <w:sz w:val="24"/>
          <w:szCs w:val="24"/>
        </w:rPr>
        <w:t>R</w:t>
      </w:r>
      <w:r w:rsidRPr="00261492">
        <w:rPr>
          <w:rFonts w:ascii="Times New Roman" w:hAnsi="Times New Roman" w:cs="Times New Roman"/>
          <w:b/>
          <w:sz w:val="24"/>
          <w:szCs w:val="24"/>
        </w:rPr>
        <w:t>ecords</w:t>
      </w:r>
      <w:r w:rsidR="00D8157C">
        <w:rPr>
          <w:rFonts w:ascii="Times New Roman" w:hAnsi="Times New Roman" w:cs="Times New Roman"/>
          <w:b/>
          <w:sz w:val="24"/>
          <w:szCs w:val="24"/>
        </w:rPr>
        <w:t xml:space="preserve"> Management</w:t>
      </w:r>
      <w:bookmarkStart w:id="0" w:name="_GoBack"/>
      <w:bookmarkEnd w:id="0"/>
    </w:p>
    <w:p w14:paraId="66230FF7" w14:textId="77777777" w:rsidR="00261492" w:rsidRPr="00261492" w:rsidRDefault="00261492" w:rsidP="003360E4">
      <w:pPr>
        <w:spacing w:line="480" w:lineRule="auto"/>
        <w:ind w:firstLine="720"/>
        <w:rPr>
          <w:rFonts w:ascii="Times New Roman" w:hAnsi="Times New Roman" w:cs="Times New Roman"/>
          <w:sz w:val="24"/>
          <w:szCs w:val="24"/>
        </w:rPr>
      </w:pPr>
      <w:r w:rsidRPr="00261492">
        <w:rPr>
          <w:rFonts w:ascii="Times New Roman" w:hAnsi="Times New Roman" w:cs="Times New Roman"/>
          <w:sz w:val="24"/>
          <w:szCs w:val="24"/>
        </w:rPr>
        <w:t>The government needs to create an environment that is conducive for the adoption of the electronic health records which is meant to improve the health care of the country. This is due to the benefits that are brought by the use of this technology and therefore it is important that the government gets involved more in the issue of technology in healthcare in order to improve the health care services in the country.</w:t>
      </w:r>
    </w:p>
    <w:p w14:paraId="6A2867A5" w14:textId="77777777" w:rsidR="00261492" w:rsidRPr="00261492" w:rsidRDefault="00261492" w:rsidP="003360E4">
      <w:pPr>
        <w:spacing w:line="480" w:lineRule="auto"/>
        <w:ind w:firstLine="720"/>
        <w:rPr>
          <w:rFonts w:ascii="Times New Roman" w:hAnsi="Times New Roman" w:cs="Times New Roman"/>
          <w:sz w:val="24"/>
          <w:szCs w:val="24"/>
        </w:rPr>
      </w:pPr>
      <w:r w:rsidRPr="00261492">
        <w:rPr>
          <w:rFonts w:ascii="Times New Roman" w:hAnsi="Times New Roman" w:cs="Times New Roman"/>
          <w:sz w:val="24"/>
          <w:szCs w:val="24"/>
        </w:rPr>
        <w:t xml:space="preserve">The local government or the legislators need to be lobbied more in order for them to formulate measures that will ensure that the use of this technology is enhanced. I will therefore petition the legislators to come up with regulations to govern the acquisition and use of this </w:t>
      </w:r>
      <w:r w:rsidRPr="00261492">
        <w:rPr>
          <w:rFonts w:ascii="Times New Roman" w:hAnsi="Times New Roman" w:cs="Times New Roman"/>
          <w:sz w:val="24"/>
          <w:szCs w:val="24"/>
        </w:rPr>
        <w:lastRenderedPageBreak/>
        <w:t>technology. This will involve passing laws to make the use of this technology in health facilities mandatory. This will ensure that all the hospitals adopt this technology and thus improve the quality of provision of health care.</w:t>
      </w:r>
    </w:p>
    <w:p w14:paraId="2B1D1AE1" w14:textId="3663D0BD" w:rsidR="00261492" w:rsidRPr="00261492" w:rsidRDefault="00261492" w:rsidP="003360E4">
      <w:pPr>
        <w:spacing w:line="480" w:lineRule="auto"/>
        <w:ind w:firstLine="720"/>
        <w:rPr>
          <w:rFonts w:ascii="Times New Roman" w:hAnsi="Times New Roman" w:cs="Times New Roman"/>
          <w:sz w:val="24"/>
          <w:szCs w:val="24"/>
        </w:rPr>
      </w:pPr>
      <w:r w:rsidRPr="00261492">
        <w:rPr>
          <w:rFonts w:ascii="Times New Roman" w:hAnsi="Times New Roman" w:cs="Times New Roman"/>
          <w:sz w:val="24"/>
          <w:szCs w:val="24"/>
        </w:rPr>
        <w:t xml:space="preserve">I will also use seminars touching on health in order to lobby the government and the legislators to advocate for the use of this technology more. </w:t>
      </w:r>
      <w:r w:rsidR="00D8157C" w:rsidRPr="00261492">
        <w:rPr>
          <w:rFonts w:ascii="Times New Roman" w:hAnsi="Times New Roman" w:cs="Times New Roman"/>
          <w:sz w:val="24"/>
          <w:szCs w:val="24"/>
        </w:rPr>
        <w:t>These seminars</w:t>
      </w:r>
      <w:r w:rsidRPr="00261492">
        <w:rPr>
          <w:rFonts w:ascii="Times New Roman" w:hAnsi="Times New Roman" w:cs="Times New Roman"/>
          <w:sz w:val="24"/>
          <w:szCs w:val="24"/>
        </w:rPr>
        <w:t xml:space="preserve"> will discuss on the importance of this technology to the health care of the country and this will create an interest of the technology by the legislators who will then formulate appropriate laws to enhance this.</w:t>
      </w:r>
    </w:p>
    <w:p w14:paraId="169CFFD5" w14:textId="77777777" w:rsidR="00261492" w:rsidRPr="00261492" w:rsidRDefault="00261492" w:rsidP="003360E4">
      <w:pPr>
        <w:spacing w:line="480" w:lineRule="auto"/>
        <w:jc w:val="center"/>
        <w:rPr>
          <w:rFonts w:ascii="Times New Roman" w:hAnsi="Times New Roman" w:cs="Times New Roman"/>
          <w:b/>
          <w:sz w:val="24"/>
          <w:szCs w:val="24"/>
        </w:rPr>
      </w:pPr>
      <w:r w:rsidRPr="00261492">
        <w:rPr>
          <w:rFonts w:ascii="Times New Roman" w:hAnsi="Times New Roman" w:cs="Times New Roman"/>
          <w:b/>
          <w:sz w:val="24"/>
          <w:szCs w:val="24"/>
        </w:rPr>
        <w:t>Conclusion</w:t>
      </w:r>
    </w:p>
    <w:p w14:paraId="200F5CE8" w14:textId="5D330D84" w:rsidR="00261492" w:rsidRPr="00261492" w:rsidRDefault="00261492" w:rsidP="003360E4">
      <w:pPr>
        <w:spacing w:line="480" w:lineRule="auto"/>
        <w:ind w:firstLine="720"/>
        <w:rPr>
          <w:rFonts w:ascii="Times New Roman" w:hAnsi="Times New Roman" w:cs="Times New Roman"/>
          <w:b/>
          <w:sz w:val="24"/>
          <w:szCs w:val="24"/>
        </w:rPr>
      </w:pPr>
      <w:r w:rsidRPr="00261492">
        <w:rPr>
          <w:rFonts w:ascii="Times New Roman" w:hAnsi="Times New Roman" w:cs="Times New Roman"/>
          <w:sz w:val="24"/>
          <w:szCs w:val="24"/>
        </w:rPr>
        <w:t>Technology has contributed to a lot</w:t>
      </w:r>
      <w:r w:rsidR="00D8157C">
        <w:rPr>
          <w:rFonts w:ascii="Times New Roman" w:hAnsi="Times New Roman" w:cs="Times New Roman"/>
          <w:sz w:val="24"/>
          <w:szCs w:val="24"/>
        </w:rPr>
        <w:t xml:space="preserve"> of</w:t>
      </w:r>
      <w:r w:rsidRPr="00261492">
        <w:rPr>
          <w:rFonts w:ascii="Times New Roman" w:hAnsi="Times New Roman" w:cs="Times New Roman"/>
          <w:sz w:val="24"/>
          <w:szCs w:val="24"/>
        </w:rPr>
        <w:t xml:space="preserve"> improvements made in the health sector and therefore it is something that should be encouraged even more. The use of the electronic health records in particular has significantly changed the process of keeping records in the health facilities and thus it is important that the government come up with appropriate measures to ensure that this technology is enhanced across the country. The integration and use of the technology </w:t>
      </w:r>
      <w:r w:rsidR="00D8157C" w:rsidRPr="00261492">
        <w:rPr>
          <w:rFonts w:ascii="Times New Roman" w:hAnsi="Times New Roman" w:cs="Times New Roman"/>
          <w:sz w:val="24"/>
          <w:szCs w:val="24"/>
        </w:rPr>
        <w:t>have</w:t>
      </w:r>
      <w:r w:rsidRPr="00261492">
        <w:rPr>
          <w:rFonts w:ascii="Times New Roman" w:hAnsi="Times New Roman" w:cs="Times New Roman"/>
          <w:sz w:val="24"/>
          <w:szCs w:val="24"/>
        </w:rPr>
        <w:t xml:space="preserve"> completely changed the game in terms of recording of health information and this should continue into the future. It is important that all the relevant stakeholders in the health sector come together to ensure that proper measures are put in place in order to increase the adoption of this technology. This will lead to efficient and effective health services that will in turn contribute to the quality provision of health services and the improvement of the general health care of the country.</w:t>
      </w:r>
    </w:p>
    <w:p w14:paraId="48613A13" w14:textId="77777777" w:rsidR="00860495" w:rsidRDefault="00860495" w:rsidP="003360E4">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086BF18C" w14:textId="2857B902" w:rsidR="00261492" w:rsidRPr="00261492" w:rsidRDefault="00261492" w:rsidP="003360E4">
      <w:pPr>
        <w:spacing w:line="480" w:lineRule="auto"/>
        <w:jc w:val="center"/>
        <w:rPr>
          <w:rFonts w:ascii="Times New Roman" w:hAnsi="Times New Roman" w:cs="Times New Roman"/>
          <w:bCs/>
          <w:sz w:val="24"/>
          <w:szCs w:val="24"/>
        </w:rPr>
      </w:pPr>
      <w:r w:rsidRPr="00261492">
        <w:rPr>
          <w:rFonts w:ascii="Times New Roman" w:hAnsi="Times New Roman" w:cs="Times New Roman"/>
          <w:bCs/>
          <w:sz w:val="24"/>
          <w:szCs w:val="24"/>
        </w:rPr>
        <w:lastRenderedPageBreak/>
        <w:t>References</w:t>
      </w:r>
    </w:p>
    <w:p w14:paraId="01A1318D" w14:textId="77777777" w:rsidR="001600AE" w:rsidRPr="00261492" w:rsidRDefault="001600AE" w:rsidP="003360E4">
      <w:pPr>
        <w:spacing w:line="480" w:lineRule="auto"/>
        <w:ind w:left="720" w:hanging="720"/>
        <w:rPr>
          <w:rFonts w:ascii="Times New Roman" w:hAnsi="Times New Roman" w:cs="Times New Roman"/>
          <w:sz w:val="24"/>
          <w:szCs w:val="24"/>
        </w:rPr>
      </w:pPr>
      <w:r w:rsidRPr="00261492">
        <w:rPr>
          <w:rFonts w:ascii="Times New Roman" w:hAnsi="Times New Roman" w:cs="Times New Roman"/>
          <w:sz w:val="24"/>
          <w:szCs w:val="24"/>
        </w:rPr>
        <w:t>Ben-Assuli, O. (2015). Electronic health records, adoption, quality of care, legal and privacy issues and their implementation in emergency departments. </w:t>
      </w:r>
      <w:r w:rsidRPr="00261492">
        <w:rPr>
          <w:rFonts w:ascii="Times New Roman" w:hAnsi="Times New Roman" w:cs="Times New Roman"/>
          <w:i/>
          <w:iCs/>
          <w:sz w:val="24"/>
          <w:szCs w:val="24"/>
        </w:rPr>
        <w:t>Health policy</w:t>
      </w:r>
      <w:r w:rsidRPr="00261492">
        <w:rPr>
          <w:rFonts w:ascii="Times New Roman" w:hAnsi="Times New Roman" w:cs="Times New Roman"/>
          <w:sz w:val="24"/>
          <w:szCs w:val="24"/>
        </w:rPr>
        <w:t>, </w:t>
      </w:r>
      <w:r w:rsidRPr="00261492">
        <w:rPr>
          <w:rFonts w:ascii="Times New Roman" w:hAnsi="Times New Roman" w:cs="Times New Roman"/>
          <w:i/>
          <w:iCs/>
          <w:sz w:val="24"/>
          <w:szCs w:val="24"/>
        </w:rPr>
        <w:t>119</w:t>
      </w:r>
      <w:r w:rsidRPr="00261492">
        <w:rPr>
          <w:rFonts w:ascii="Times New Roman" w:hAnsi="Times New Roman" w:cs="Times New Roman"/>
          <w:sz w:val="24"/>
          <w:szCs w:val="24"/>
        </w:rPr>
        <w:t>(3), 287-297.</w:t>
      </w:r>
    </w:p>
    <w:p w14:paraId="1FF6A9A5" w14:textId="77777777" w:rsidR="001600AE" w:rsidRPr="00261492" w:rsidRDefault="001600AE" w:rsidP="003360E4">
      <w:pPr>
        <w:spacing w:line="480" w:lineRule="auto"/>
        <w:ind w:left="720" w:hanging="720"/>
        <w:rPr>
          <w:rFonts w:ascii="Times New Roman" w:hAnsi="Times New Roman" w:cs="Times New Roman"/>
          <w:sz w:val="24"/>
          <w:szCs w:val="24"/>
        </w:rPr>
      </w:pPr>
      <w:r w:rsidRPr="00261492">
        <w:rPr>
          <w:rFonts w:ascii="Times New Roman" w:hAnsi="Times New Roman" w:cs="Times New Roman"/>
          <w:sz w:val="24"/>
          <w:szCs w:val="24"/>
        </w:rPr>
        <w:t>Birkhead, G. S., Klompas, M., &amp; Shah, N. R. (2015). Uses of electronic health records for public health surveillance to advance public health. </w:t>
      </w:r>
      <w:r w:rsidRPr="00261492">
        <w:rPr>
          <w:rFonts w:ascii="Times New Roman" w:hAnsi="Times New Roman" w:cs="Times New Roman"/>
          <w:i/>
          <w:iCs/>
          <w:sz w:val="24"/>
          <w:szCs w:val="24"/>
        </w:rPr>
        <w:t>Annual review of public health</w:t>
      </w:r>
      <w:r w:rsidRPr="00261492">
        <w:rPr>
          <w:rFonts w:ascii="Times New Roman" w:hAnsi="Times New Roman" w:cs="Times New Roman"/>
          <w:sz w:val="24"/>
          <w:szCs w:val="24"/>
        </w:rPr>
        <w:t>, </w:t>
      </w:r>
      <w:r w:rsidRPr="00261492">
        <w:rPr>
          <w:rFonts w:ascii="Times New Roman" w:hAnsi="Times New Roman" w:cs="Times New Roman"/>
          <w:i/>
          <w:iCs/>
          <w:sz w:val="24"/>
          <w:szCs w:val="24"/>
        </w:rPr>
        <w:t>36</w:t>
      </w:r>
      <w:r w:rsidRPr="00261492">
        <w:rPr>
          <w:rFonts w:ascii="Times New Roman" w:hAnsi="Times New Roman" w:cs="Times New Roman"/>
          <w:sz w:val="24"/>
          <w:szCs w:val="24"/>
        </w:rPr>
        <w:t>, 345-359.</w:t>
      </w:r>
    </w:p>
    <w:p w14:paraId="54D6D3FE" w14:textId="77777777" w:rsidR="001600AE" w:rsidRPr="00261492" w:rsidRDefault="001600AE" w:rsidP="003360E4">
      <w:pPr>
        <w:spacing w:line="480" w:lineRule="auto"/>
        <w:ind w:left="720" w:hanging="720"/>
        <w:rPr>
          <w:rFonts w:ascii="Times New Roman" w:hAnsi="Times New Roman" w:cs="Times New Roman"/>
          <w:sz w:val="24"/>
          <w:szCs w:val="24"/>
        </w:rPr>
      </w:pPr>
      <w:r w:rsidRPr="00261492">
        <w:rPr>
          <w:rFonts w:ascii="Times New Roman" w:hAnsi="Times New Roman" w:cs="Times New Roman"/>
          <w:sz w:val="24"/>
          <w:szCs w:val="24"/>
        </w:rPr>
        <w:t>Cifuentes, M., Davis, M., Fernald, D., Gunn, R., Dickinson, P., &amp; Cohen, D. J. (2015). Electronic health record challenges, workarounds, and solutions observed in practices integrating behavioral health and primary care. </w:t>
      </w:r>
      <w:r w:rsidRPr="00261492">
        <w:rPr>
          <w:rFonts w:ascii="Times New Roman" w:hAnsi="Times New Roman" w:cs="Times New Roman"/>
          <w:i/>
          <w:iCs/>
          <w:sz w:val="24"/>
          <w:szCs w:val="24"/>
        </w:rPr>
        <w:t>The Journal of the American Board of Family Medicine</w:t>
      </w:r>
      <w:r w:rsidRPr="00261492">
        <w:rPr>
          <w:rFonts w:ascii="Times New Roman" w:hAnsi="Times New Roman" w:cs="Times New Roman"/>
          <w:sz w:val="24"/>
          <w:szCs w:val="24"/>
        </w:rPr>
        <w:t>, </w:t>
      </w:r>
      <w:r w:rsidRPr="00261492">
        <w:rPr>
          <w:rFonts w:ascii="Times New Roman" w:hAnsi="Times New Roman" w:cs="Times New Roman"/>
          <w:i/>
          <w:iCs/>
          <w:sz w:val="24"/>
          <w:szCs w:val="24"/>
        </w:rPr>
        <w:t>28</w:t>
      </w:r>
      <w:r w:rsidRPr="00261492">
        <w:rPr>
          <w:rFonts w:ascii="Times New Roman" w:hAnsi="Times New Roman" w:cs="Times New Roman"/>
          <w:sz w:val="24"/>
          <w:szCs w:val="24"/>
        </w:rPr>
        <w:t>(Supplement 1), S63-S72.</w:t>
      </w:r>
    </w:p>
    <w:p w14:paraId="508F8D54" w14:textId="77777777" w:rsidR="001600AE" w:rsidRPr="00261492" w:rsidRDefault="001600AE" w:rsidP="003360E4">
      <w:pPr>
        <w:spacing w:line="480" w:lineRule="auto"/>
        <w:ind w:left="720" w:hanging="720"/>
        <w:rPr>
          <w:rFonts w:ascii="Times New Roman" w:hAnsi="Times New Roman" w:cs="Times New Roman"/>
          <w:sz w:val="24"/>
          <w:szCs w:val="24"/>
        </w:rPr>
      </w:pPr>
      <w:r w:rsidRPr="00261492">
        <w:rPr>
          <w:rFonts w:ascii="Times New Roman" w:hAnsi="Times New Roman" w:cs="Times New Roman"/>
          <w:sz w:val="24"/>
          <w:szCs w:val="24"/>
        </w:rPr>
        <w:t>Data, M. C. (2016). </w:t>
      </w:r>
      <w:r w:rsidRPr="00261492">
        <w:rPr>
          <w:rFonts w:ascii="Times New Roman" w:hAnsi="Times New Roman" w:cs="Times New Roman"/>
          <w:i/>
          <w:iCs/>
          <w:sz w:val="24"/>
          <w:szCs w:val="24"/>
        </w:rPr>
        <w:t>Secondary Analysis of Electronic Health Records</w:t>
      </w:r>
      <w:r w:rsidRPr="00261492">
        <w:rPr>
          <w:rFonts w:ascii="Times New Roman" w:hAnsi="Times New Roman" w:cs="Times New Roman"/>
          <w:sz w:val="24"/>
          <w:szCs w:val="24"/>
        </w:rPr>
        <w:t>. Springer International Publishing.</w:t>
      </w:r>
    </w:p>
    <w:p w14:paraId="2E2DADC7" w14:textId="77777777" w:rsidR="001600AE" w:rsidRPr="00261492" w:rsidRDefault="001600AE" w:rsidP="003360E4">
      <w:pPr>
        <w:spacing w:line="480" w:lineRule="auto"/>
        <w:ind w:left="720" w:hanging="720"/>
        <w:rPr>
          <w:rFonts w:ascii="Times New Roman" w:hAnsi="Times New Roman" w:cs="Times New Roman"/>
          <w:sz w:val="24"/>
          <w:szCs w:val="24"/>
        </w:rPr>
      </w:pPr>
      <w:r w:rsidRPr="00261492">
        <w:rPr>
          <w:rFonts w:ascii="Times New Roman" w:hAnsi="Times New Roman" w:cs="Times New Roman"/>
          <w:sz w:val="24"/>
          <w:szCs w:val="24"/>
        </w:rPr>
        <w:t>Hicks, J. K., Dunnenberger, H. M., Gumpper, K. F., Haidar, C. E., &amp; Hoffman, J. M. (2016). Integrating pharmacogenomics into electronic health records with clinical decision support. </w:t>
      </w:r>
      <w:r w:rsidRPr="00261492">
        <w:rPr>
          <w:rFonts w:ascii="Times New Roman" w:hAnsi="Times New Roman" w:cs="Times New Roman"/>
          <w:i/>
          <w:iCs/>
          <w:sz w:val="24"/>
          <w:szCs w:val="24"/>
        </w:rPr>
        <w:t>American Journal of Health-System Pharmacy</w:t>
      </w:r>
      <w:r w:rsidRPr="00261492">
        <w:rPr>
          <w:rFonts w:ascii="Times New Roman" w:hAnsi="Times New Roman" w:cs="Times New Roman"/>
          <w:sz w:val="24"/>
          <w:szCs w:val="24"/>
        </w:rPr>
        <w:t>, </w:t>
      </w:r>
      <w:r w:rsidRPr="00261492">
        <w:rPr>
          <w:rFonts w:ascii="Times New Roman" w:hAnsi="Times New Roman" w:cs="Times New Roman"/>
          <w:i/>
          <w:iCs/>
          <w:sz w:val="24"/>
          <w:szCs w:val="24"/>
        </w:rPr>
        <w:t>73</w:t>
      </w:r>
      <w:r w:rsidRPr="00261492">
        <w:rPr>
          <w:rFonts w:ascii="Times New Roman" w:hAnsi="Times New Roman" w:cs="Times New Roman"/>
          <w:sz w:val="24"/>
          <w:szCs w:val="24"/>
        </w:rPr>
        <w:t>(23), 1967-1976.</w:t>
      </w:r>
    </w:p>
    <w:p w14:paraId="2970721A" w14:textId="77777777" w:rsidR="001600AE" w:rsidRPr="00261492" w:rsidRDefault="001600AE" w:rsidP="003360E4">
      <w:pPr>
        <w:spacing w:line="480" w:lineRule="auto"/>
        <w:ind w:left="720" w:hanging="720"/>
        <w:rPr>
          <w:rFonts w:ascii="Times New Roman" w:hAnsi="Times New Roman" w:cs="Times New Roman"/>
          <w:sz w:val="24"/>
          <w:szCs w:val="24"/>
        </w:rPr>
      </w:pPr>
      <w:r w:rsidRPr="00261492">
        <w:rPr>
          <w:rFonts w:ascii="Times New Roman" w:hAnsi="Times New Roman" w:cs="Times New Roman"/>
          <w:sz w:val="24"/>
          <w:szCs w:val="24"/>
        </w:rPr>
        <w:t>O’Malley, A. S., Draper, K., Gourevitch, R., Cross, D. A., &amp; Scholle, S. H. (2015). Electronic health records and support for primary care teamwork. </w:t>
      </w:r>
      <w:r w:rsidRPr="00261492">
        <w:rPr>
          <w:rFonts w:ascii="Times New Roman" w:hAnsi="Times New Roman" w:cs="Times New Roman"/>
          <w:i/>
          <w:iCs/>
          <w:sz w:val="24"/>
          <w:szCs w:val="24"/>
        </w:rPr>
        <w:t>Journal of the American Medical Informatics Association</w:t>
      </w:r>
      <w:r w:rsidRPr="00261492">
        <w:rPr>
          <w:rFonts w:ascii="Times New Roman" w:hAnsi="Times New Roman" w:cs="Times New Roman"/>
          <w:sz w:val="24"/>
          <w:szCs w:val="24"/>
        </w:rPr>
        <w:t>, </w:t>
      </w:r>
      <w:r w:rsidRPr="00261492">
        <w:rPr>
          <w:rFonts w:ascii="Times New Roman" w:hAnsi="Times New Roman" w:cs="Times New Roman"/>
          <w:i/>
          <w:iCs/>
          <w:sz w:val="24"/>
          <w:szCs w:val="24"/>
        </w:rPr>
        <w:t>22</w:t>
      </w:r>
      <w:r w:rsidRPr="00261492">
        <w:rPr>
          <w:rFonts w:ascii="Times New Roman" w:hAnsi="Times New Roman" w:cs="Times New Roman"/>
          <w:sz w:val="24"/>
          <w:szCs w:val="24"/>
        </w:rPr>
        <w:t>(2), 426-434.</w:t>
      </w:r>
    </w:p>
    <w:p w14:paraId="59D61BDF" w14:textId="77777777" w:rsidR="001600AE" w:rsidRPr="00261492" w:rsidRDefault="001600AE" w:rsidP="003360E4">
      <w:pPr>
        <w:spacing w:line="480" w:lineRule="auto"/>
        <w:ind w:left="720" w:hanging="720"/>
        <w:rPr>
          <w:rFonts w:ascii="Times New Roman" w:hAnsi="Times New Roman" w:cs="Times New Roman"/>
          <w:sz w:val="24"/>
          <w:szCs w:val="24"/>
        </w:rPr>
      </w:pPr>
      <w:r w:rsidRPr="00261492">
        <w:rPr>
          <w:rFonts w:ascii="Times New Roman" w:hAnsi="Times New Roman" w:cs="Times New Roman"/>
          <w:sz w:val="24"/>
          <w:szCs w:val="24"/>
        </w:rPr>
        <w:t>Slight, S. P., Berner, E. S., Galanter, W., Huff, S., Lambert, B. L., Lannon, C., ... &amp; Payne, T. H. (2015). Meaningful use of electronic health records: experiences from the field and future opportunities. </w:t>
      </w:r>
      <w:r w:rsidRPr="00261492">
        <w:rPr>
          <w:rFonts w:ascii="Times New Roman" w:hAnsi="Times New Roman" w:cs="Times New Roman"/>
          <w:i/>
          <w:iCs/>
          <w:sz w:val="24"/>
          <w:szCs w:val="24"/>
        </w:rPr>
        <w:t>JMIR medical informatics</w:t>
      </w:r>
      <w:r w:rsidRPr="00261492">
        <w:rPr>
          <w:rFonts w:ascii="Times New Roman" w:hAnsi="Times New Roman" w:cs="Times New Roman"/>
          <w:sz w:val="24"/>
          <w:szCs w:val="24"/>
        </w:rPr>
        <w:t>, </w:t>
      </w:r>
      <w:r w:rsidRPr="00261492">
        <w:rPr>
          <w:rFonts w:ascii="Times New Roman" w:hAnsi="Times New Roman" w:cs="Times New Roman"/>
          <w:i/>
          <w:iCs/>
          <w:sz w:val="24"/>
          <w:szCs w:val="24"/>
        </w:rPr>
        <w:t>3</w:t>
      </w:r>
      <w:r w:rsidRPr="00261492">
        <w:rPr>
          <w:rFonts w:ascii="Times New Roman" w:hAnsi="Times New Roman" w:cs="Times New Roman"/>
          <w:sz w:val="24"/>
          <w:szCs w:val="24"/>
        </w:rPr>
        <w:t>(3), e30.</w:t>
      </w:r>
    </w:p>
    <w:sectPr w:rsidR="001600AE" w:rsidRPr="00261492" w:rsidSect="00E9250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79D732" w14:textId="77777777" w:rsidR="00C40CA0" w:rsidRDefault="00C40CA0" w:rsidP="00E9250B">
      <w:pPr>
        <w:spacing w:after="0" w:line="240" w:lineRule="auto"/>
      </w:pPr>
      <w:r>
        <w:separator/>
      </w:r>
    </w:p>
  </w:endnote>
  <w:endnote w:type="continuationSeparator" w:id="0">
    <w:p w14:paraId="7032D903" w14:textId="77777777" w:rsidR="00C40CA0" w:rsidRDefault="00C40CA0" w:rsidP="00E925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7A863D" w14:textId="77777777" w:rsidR="00C40CA0" w:rsidRDefault="00C40CA0" w:rsidP="00E9250B">
      <w:pPr>
        <w:spacing w:after="0" w:line="240" w:lineRule="auto"/>
      </w:pPr>
      <w:r>
        <w:separator/>
      </w:r>
    </w:p>
  </w:footnote>
  <w:footnote w:type="continuationSeparator" w:id="0">
    <w:p w14:paraId="1B2F47AC" w14:textId="77777777" w:rsidR="00C40CA0" w:rsidRDefault="00C40CA0" w:rsidP="00E925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812822988"/>
      <w:docPartObj>
        <w:docPartGallery w:val="Page Numbers (Top of Page)"/>
        <w:docPartUnique/>
      </w:docPartObj>
    </w:sdtPr>
    <w:sdtEndPr>
      <w:rPr>
        <w:noProof/>
      </w:rPr>
    </w:sdtEndPr>
    <w:sdtContent>
      <w:p w14:paraId="3585FB52" w14:textId="50FD6D4E" w:rsidR="00E9250B" w:rsidRPr="00E9250B" w:rsidRDefault="00E9250B" w:rsidP="00E9250B">
        <w:pPr>
          <w:pStyle w:val="Header"/>
          <w:jc w:val="right"/>
          <w:rPr>
            <w:rFonts w:ascii="Times New Roman" w:hAnsi="Times New Roman" w:cs="Times New Roman"/>
            <w:sz w:val="24"/>
            <w:szCs w:val="24"/>
          </w:rPr>
        </w:pPr>
        <w:r w:rsidRPr="00E9250B">
          <w:rPr>
            <w:rFonts w:ascii="Times New Roman" w:hAnsi="Times New Roman" w:cs="Times New Roman"/>
            <w:sz w:val="24"/>
            <w:szCs w:val="24"/>
          </w:rPr>
          <w:t xml:space="preserve">TECHNOLOGY IN HEALTHCARE </w:t>
        </w:r>
        <w:r>
          <w:rPr>
            <w:rFonts w:ascii="Times New Roman" w:hAnsi="Times New Roman" w:cs="Times New Roman"/>
            <w:sz w:val="24"/>
            <w:szCs w:val="24"/>
          </w:rPr>
          <w:tab/>
        </w:r>
        <w:r>
          <w:rPr>
            <w:rFonts w:ascii="Times New Roman" w:hAnsi="Times New Roman" w:cs="Times New Roman"/>
            <w:sz w:val="24"/>
            <w:szCs w:val="24"/>
          </w:rPr>
          <w:tab/>
        </w:r>
        <w:r w:rsidRPr="00E9250B">
          <w:rPr>
            <w:rFonts w:ascii="Times New Roman" w:hAnsi="Times New Roman" w:cs="Times New Roman"/>
            <w:sz w:val="24"/>
            <w:szCs w:val="24"/>
          </w:rPr>
          <w:fldChar w:fldCharType="begin"/>
        </w:r>
        <w:r w:rsidRPr="00E9250B">
          <w:rPr>
            <w:rFonts w:ascii="Times New Roman" w:hAnsi="Times New Roman" w:cs="Times New Roman"/>
            <w:sz w:val="24"/>
            <w:szCs w:val="24"/>
          </w:rPr>
          <w:instrText xml:space="preserve"> PAGE   \* MERGEFORMAT </w:instrText>
        </w:r>
        <w:r w:rsidRPr="00E9250B">
          <w:rPr>
            <w:rFonts w:ascii="Times New Roman" w:hAnsi="Times New Roman" w:cs="Times New Roman"/>
            <w:sz w:val="24"/>
            <w:szCs w:val="24"/>
          </w:rPr>
          <w:fldChar w:fldCharType="separate"/>
        </w:r>
        <w:r w:rsidRPr="00E9250B">
          <w:rPr>
            <w:rFonts w:ascii="Times New Roman" w:hAnsi="Times New Roman" w:cs="Times New Roman"/>
            <w:noProof/>
            <w:sz w:val="24"/>
            <w:szCs w:val="24"/>
          </w:rPr>
          <w:t>2</w:t>
        </w:r>
        <w:r w:rsidRPr="00E9250B">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445890715"/>
      <w:docPartObj>
        <w:docPartGallery w:val="Page Numbers (Top of Page)"/>
        <w:docPartUnique/>
      </w:docPartObj>
    </w:sdtPr>
    <w:sdtEndPr>
      <w:rPr>
        <w:noProof/>
      </w:rPr>
    </w:sdtEndPr>
    <w:sdtContent>
      <w:p w14:paraId="0973D807" w14:textId="0E45B777" w:rsidR="00E9250B" w:rsidRPr="00E9250B" w:rsidRDefault="00E9250B" w:rsidP="00E9250B">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E9250B">
          <w:rPr>
            <w:rFonts w:ascii="Times New Roman" w:hAnsi="Times New Roman" w:cs="Times New Roman"/>
            <w:sz w:val="24"/>
            <w:szCs w:val="24"/>
          </w:rPr>
          <w:t xml:space="preserve">TECHNOLOGY IN HEALTHCARE </w:t>
        </w:r>
        <w:r>
          <w:rPr>
            <w:rFonts w:ascii="Times New Roman" w:hAnsi="Times New Roman" w:cs="Times New Roman"/>
            <w:sz w:val="24"/>
            <w:szCs w:val="24"/>
          </w:rPr>
          <w:tab/>
        </w:r>
        <w:r w:rsidRPr="00E9250B">
          <w:rPr>
            <w:rFonts w:ascii="Times New Roman" w:hAnsi="Times New Roman" w:cs="Times New Roman"/>
            <w:sz w:val="24"/>
            <w:szCs w:val="24"/>
          </w:rPr>
          <w:fldChar w:fldCharType="begin"/>
        </w:r>
        <w:r w:rsidRPr="00E9250B">
          <w:rPr>
            <w:rFonts w:ascii="Times New Roman" w:hAnsi="Times New Roman" w:cs="Times New Roman"/>
            <w:sz w:val="24"/>
            <w:szCs w:val="24"/>
          </w:rPr>
          <w:instrText xml:space="preserve"> PAGE   \* MERGEFORMAT </w:instrText>
        </w:r>
        <w:r w:rsidRPr="00E9250B">
          <w:rPr>
            <w:rFonts w:ascii="Times New Roman" w:hAnsi="Times New Roman" w:cs="Times New Roman"/>
            <w:sz w:val="24"/>
            <w:szCs w:val="24"/>
          </w:rPr>
          <w:fldChar w:fldCharType="separate"/>
        </w:r>
        <w:r w:rsidRPr="00E9250B">
          <w:rPr>
            <w:rFonts w:ascii="Times New Roman" w:hAnsi="Times New Roman" w:cs="Times New Roman"/>
            <w:noProof/>
            <w:sz w:val="24"/>
            <w:szCs w:val="24"/>
          </w:rPr>
          <w:t>2</w:t>
        </w:r>
        <w:r w:rsidRPr="00E9250B">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492"/>
    <w:rsid w:val="001600AE"/>
    <w:rsid w:val="00235013"/>
    <w:rsid w:val="00261492"/>
    <w:rsid w:val="003360E4"/>
    <w:rsid w:val="006B114F"/>
    <w:rsid w:val="00860495"/>
    <w:rsid w:val="00A73AD9"/>
    <w:rsid w:val="00B046CA"/>
    <w:rsid w:val="00C40CA0"/>
    <w:rsid w:val="00D00763"/>
    <w:rsid w:val="00D8157C"/>
    <w:rsid w:val="00E9250B"/>
    <w:rsid w:val="00F209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0FD720"/>
  <w15:chartTrackingRefBased/>
  <w15:docId w15:val="{8F56DEAA-60F2-445E-B241-B000F3294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25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250B"/>
  </w:style>
  <w:style w:type="paragraph" w:styleId="Footer">
    <w:name w:val="footer"/>
    <w:basedOn w:val="Normal"/>
    <w:link w:val="FooterChar"/>
    <w:uiPriority w:val="99"/>
    <w:unhideWhenUsed/>
    <w:rsid w:val="00E925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25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9</Pages>
  <Words>2181</Words>
  <Characters>12435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11</cp:revision>
  <dcterms:created xsi:type="dcterms:W3CDTF">2019-10-21T19:27:00Z</dcterms:created>
  <dcterms:modified xsi:type="dcterms:W3CDTF">2019-10-21T19:52:00Z</dcterms:modified>
</cp:coreProperties>
</file>